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3E24B0">
      <w:pPr>
        <w:spacing w:line="520" w:lineRule="exact"/>
        <w:jc w:val="left"/>
        <w:rPr>
          <w:rFonts w:hint="default" w:ascii="黑体" w:hAnsi="黑体" w:eastAsia="黑体" w:cs="Times New Roman"/>
          <w:color w:val="333333"/>
          <w:kern w:val="0"/>
          <w:sz w:val="32"/>
          <w:szCs w:val="32"/>
          <w:lang w:val="en-US" w:eastAsia="zh-CN"/>
          <w14:ligatures w14:val="none"/>
        </w:rPr>
      </w:pPr>
      <w:r>
        <w:rPr>
          <w:rFonts w:hint="eastAsia" w:ascii="黑体" w:hAnsi="黑体" w:eastAsia="黑体" w:cs="Times New Roman"/>
          <w:color w:val="333333"/>
          <w:kern w:val="0"/>
          <w:sz w:val="32"/>
          <w:szCs w:val="32"/>
          <w:lang w:val="en-US" w:eastAsia="zh-CN"/>
          <w14:ligatures w14:val="none"/>
        </w:rPr>
        <w:t>附件：2</w:t>
      </w:r>
    </w:p>
    <w:tbl>
      <w:tblPr>
        <w:tblStyle w:val="4"/>
        <w:tblW w:w="9855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1215"/>
        <w:gridCol w:w="615"/>
        <w:gridCol w:w="4290"/>
        <w:gridCol w:w="1500"/>
        <w:gridCol w:w="1500"/>
      </w:tblGrid>
      <w:tr w14:paraId="4A14CC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985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A683A2">
            <w:pPr>
              <w:widowControl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44"/>
                <w:szCs w:val="44"/>
                <w:lang w:bidi="ar"/>
                <w14:ligatures w14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44"/>
                <w:szCs w:val="44"/>
                <w:lang w:eastAsia="zh-CN" w:bidi="ar"/>
                <w14:ligatures w14:val="none"/>
              </w:rPr>
              <w:t>农业科技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44"/>
                <w:szCs w:val="44"/>
                <w:lang w:val="en-US" w:eastAsia="zh-CN" w:bidi="ar"/>
                <w14:ligatures w14:val="none"/>
              </w:rPr>
              <w:t>试验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44"/>
                <w:szCs w:val="44"/>
                <w:lang w:eastAsia="zh-CN" w:bidi="ar"/>
                <w14:ligatures w14:val="none"/>
              </w:rPr>
              <w:t>示范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44"/>
                <w:szCs w:val="44"/>
                <w:lang w:val="en-US" w:eastAsia="zh-CN" w:bidi="ar"/>
                <w14:ligatures w14:val="none"/>
              </w:rPr>
              <w:t>场所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44"/>
                <w:szCs w:val="44"/>
                <w:lang w:bidi="ar"/>
                <w14:ligatures w14:val="none"/>
              </w:rPr>
              <w:t>评分细则</w:t>
            </w:r>
          </w:p>
          <w:p w14:paraId="2789F4FE">
            <w:pPr>
              <w:widowControl/>
              <w:jc w:val="left"/>
              <w:textAlignment w:val="center"/>
              <w:rPr>
                <w:rFonts w:hint="default" w:ascii="方正小标宋简体" w:hAnsi="方正小标宋简体" w:eastAsia="方正小标宋简体" w:cs="方正小标宋简体"/>
                <w:color w:val="000000"/>
                <w:kern w:val="0"/>
                <w:sz w:val="44"/>
                <w:szCs w:val="44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  <w14:ligatures w14:val="none"/>
              </w:rPr>
              <w:t>单位名称：</w:t>
            </w:r>
          </w:p>
        </w:tc>
      </w:tr>
      <w:tr w14:paraId="330DC8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95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F9CF0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评审内容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889B1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评分标准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B2566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提供材料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B8A1F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  <w14:ligatures w14:val="none"/>
              </w:rPr>
              <w:t>得分</w:t>
            </w:r>
          </w:p>
        </w:tc>
      </w:tr>
      <w:tr w14:paraId="31A236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195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75795F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BE235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分值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5E23F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细则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97458C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A2011A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14:ligatures w14:val="none"/>
              </w:rPr>
            </w:pPr>
          </w:p>
        </w:tc>
      </w:tr>
      <w:tr w14:paraId="69CB4A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0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529ABB">
            <w:pPr>
              <w:widowControl/>
              <w:jc w:val="right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  <w14:ligatures w14:val="none"/>
              </w:rPr>
              <w:t>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06B6B9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  <w14:ligatures w14:val="none"/>
              </w:rPr>
              <w:t>场所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规模要求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9CB94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10</w:t>
            </w:r>
          </w:p>
        </w:tc>
        <w:tc>
          <w:tcPr>
            <w:tcW w:w="4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7D33CF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符合条件得10分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396391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如果自有，需要提供土地证等证明；如果是租赁，需要提供承包合同，且期限在10年以上、截止期限在3年以后。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05EC1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  <w14:ligatures w14:val="none"/>
              </w:rPr>
            </w:pPr>
          </w:p>
        </w:tc>
      </w:tr>
      <w:tr w14:paraId="1A9FDA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9D6656">
            <w:pPr>
              <w:widowControl/>
              <w:jc w:val="right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  <w14:ligatures w14:val="none"/>
              </w:rPr>
              <w:t>2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6BB31B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  <w14:ligatures w14:val="none"/>
              </w:rPr>
              <w:t>申报单位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建设科技含量及技术力量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C2DFA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20</w:t>
            </w:r>
          </w:p>
        </w:tc>
        <w:tc>
          <w:tcPr>
            <w:tcW w:w="4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0C2459">
            <w:pPr>
              <w:widowControl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技术依托单位得10分；有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 w:bidi="ar"/>
                <w14:ligatures w14:val="none"/>
              </w:rPr>
              <w:t>水肥一体化设施、绿色防控设施等科技含量较高的基础设施得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  <w14:ligatures w14:val="none"/>
              </w:rPr>
              <w:t>10分。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DB5A32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需要提供合作协议、专家聘书、专家工作照片，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 w:bidi="ar"/>
                <w14:ligatures w14:val="none"/>
              </w:rPr>
              <w:t>设施照片。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64D79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  <w14:ligatures w14:val="none"/>
              </w:rPr>
            </w:pPr>
          </w:p>
        </w:tc>
      </w:tr>
      <w:tr w14:paraId="3E734C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0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032B47">
            <w:pPr>
              <w:widowControl/>
              <w:jc w:val="right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  <w14:ligatures w14:val="none"/>
              </w:rPr>
              <w:t>3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A00C13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 w:bidi="ar"/>
                <w14:ligatures w14:val="none"/>
              </w:rPr>
              <w:t>承担科技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  <w14:ligatures w14:val="none"/>
              </w:rPr>
              <w:t>试验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 w:bidi="ar"/>
                <w14:ligatures w14:val="none"/>
              </w:rPr>
              <w:t>示范情况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FC011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  <w14:ligatures w14:val="none"/>
              </w:rPr>
              <w:t>20</w:t>
            </w:r>
          </w:p>
        </w:tc>
        <w:tc>
          <w:tcPr>
            <w:tcW w:w="4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C3383C">
            <w:pPr>
              <w:widowControl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  <w14:ligatures w14:val="none"/>
              </w:rPr>
              <w:t>承担省级农业科技试验示范工作的，一年得6分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  <w14:ligatures w14:val="none"/>
              </w:rPr>
              <w:t>，承担过市级农业科技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  <w14:ligatures w14:val="none"/>
              </w:rPr>
              <w:t>试验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  <w14:ligatures w14:val="none"/>
              </w:rPr>
              <w:t>示范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  <w14:ligatures w14:val="none"/>
              </w:rPr>
              <w:t>工作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  <w14:ligatures w14:val="none"/>
              </w:rPr>
              <w:t>的，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  <w14:ligatures w14:val="none"/>
              </w:rPr>
              <w:t>一年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  <w14:ligatures w14:val="none"/>
              </w:rPr>
              <w:t>得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  <w14:ligatures w14:val="none"/>
              </w:rPr>
              <w:t>4分，承担过县级农业科技试验示范工作的，一年2分。累计不超过20分。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511DF4">
            <w:pPr>
              <w:widowControl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  <w14:ligatures w14:val="none"/>
              </w:rPr>
              <w:t>仅省、市、县相关部门证明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9EC5E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  <w14:ligatures w14:val="none"/>
              </w:rPr>
            </w:pPr>
          </w:p>
        </w:tc>
      </w:tr>
      <w:tr w14:paraId="20F8DB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71ACA8">
            <w:pPr>
              <w:widowControl/>
              <w:jc w:val="right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  <w14:ligatures w14:val="none"/>
              </w:rPr>
              <w:t>4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F991EE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14:ligatures w14:val="none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规章制度情况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603CB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5</w:t>
            </w:r>
          </w:p>
        </w:tc>
        <w:tc>
          <w:tcPr>
            <w:tcW w:w="4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0514FD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有相关制度得2分，制度上墙得1分，制度得以落实得2分。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02FAB7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需要相关制度，上墙照片，落实成效证明。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31382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  <w14:ligatures w14:val="none"/>
              </w:rPr>
            </w:pPr>
          </w:p>
        </w:tc>
      </w:tr>
      <w:tr w14:paraId="65E891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5269A5">
            <w:pPr>
              <w:widowControl/>
              <w:jc w:val="right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  <w14:ligatures w14:val="none"/>
              </w:rPr>
              <w:t>5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ABDF26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方案制定合理性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9C603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10</w:t>
            </w:r>
          </w:p>
        </w:tc>
        <w:tc>
          <w:tcPr>
            <w:tcW w:w="4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22F1CC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方案制定合理，涵盖项目实施目标、实施内容、实施计划、实施期限，资金使用。缺一项扣2分。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A30038">
            <w:pPr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  <w14:ligatures w14:val="none"/>
              </w:rPr>
              <w:t>需要提供相关证明材料。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FAE4CE">
            <w:pPr>
              <w:jc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  <w14:ligatures w14:val="none"/>
              </w:rPr>
            </w:pPr>
          </w:p>
        </w:tc>
      </w:tr>
      <w:tr w14:paraId="0D2C25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0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908A0F">
            <w:pPr>
              <w:widowControl/>
              <w:jc w:val="right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  <w14:ligatures w14:val="none"/>
              </w:rPr>
              <w:t>6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0D5404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主推技术试验示范要求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5CECF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  <w14:ligatures w14:val="none"/>
              </w:rPr>
              <w:t>20</w:t>
            </w:r>
          </w:p>
        </w:tc>
        <w:tc>
          <w:tcPr>
            <w:tcW w:w="4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FB1BC4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近两年推广示范技术有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  <w14:ligatures w14:val="none"/>
              </w:rPr>
              <w:t>两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项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  <w14:ligatures w14:val="none"/>
              </w:rPr>
              <w:t>及以上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为县级以上发布的主推技术，得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  <w14:ligatures w14:val="none"/>
              </w:rPr>
              <w:t>20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分。近两年推广示范技术有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  <w14:ligatures w14:val="none"/>
              </w:rPr>
              <w:t>一项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为县级以上发布的主推技术，得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  <w14:ligatures w14:val="none"/>
              </w:rPr>
              <w:t>10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分，推广的技术未发布，得5分。未推广，不得分。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6500D9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需要技术具体推广相关证明材料。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E5A7C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  <w14:ligatures w14:val="none"/>
              </w:rPr>
            </w:pPr>
          </w:p>
        </w:tc>
      </w:tr>
      <w:tr w14:paraId="6F68E0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EDA8FF">
            <w:pPr>
              <w:widowControl/>
              <w:jc w:val="right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  <w14:ligatures w14:val="none"/>
              </w:rPr>
              <w:t>8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7903B9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 w:bidi="ar"/>
                <w14:ligatures w14:val="none"/>
              </w:rPr>
              <w:t>专家现场评审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9095D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  <w14:ligatures w14:val="none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5</w:t>
            </w:r>
          </w:p>
        </w:tc>
        <w:tc>
          <w:tcPr>
            <w:tcW w:w="4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D042F3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  <w14:ligatures w14:val="none"/>
              </w:rPr>
              <w:t>基地硬件、软件建设情况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A53DD1">
            <w:pP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  <w14:ligatures w14:val="none"/>
              </w:rPr>
              <w:t>实地考察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EC1721">
            <w:pPr>
              <w:jc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  <w14:ligatures w14:val="none"/>
              </w:rPr>
            </w:pPr>
          </w:p>
        </w:tc>
      </w:tr>
      <w:tr w14:paraId="43051A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D28B16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  <w14:ligatures w14:val="none"/>
              </w:rPr>
              <w:t>总分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D862A6">
            <w:pPr>
              <w:rPr>
                <w:rFonts w:hint="eastAsia" w:ascii="宋体" w:hAnsi="宋体" w:eastAsia="宋体" w:cs="宋体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BAC18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</w:p>
        </w:tc>
        <w:tc>
          <w:tcPr>
            <w:tcW w:w="4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550FA8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C1E927">
            <w:pP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  <w14:ligatures w14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93CEFE">
            <w:pPr>
              <w:jc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  <w14:ligatures w14:val="none"/>
              </w:rPr>
            </w:pPr>
          </w:p>
        </w:tc>
      </w:tr>
    </w:tbl>
    <w:p w14:paraId="2D628809">
      <w:pPr>
        <w:rPr>
          <w:rFonts w:ascii="Times New Roman" w:hAnsi="Times New Roman" w:eastAsia="宋体" w:cs="Times New Roman"/>
          <w:szCs w:val="24"/>
          <w14:ligatures w14:val="none"/>
        </w:rPr>
      </w:pPr>
    </w:p>
    <w:p w14:paraId="338D25E0">
      <w:pPr>
        <w:rPr>
          <w:rFonts w:hint="eastAsia" w:eastAsiaTheme="minorEastAsia"/>
          <w:lang w:eastAsia="zh-CN"/>
        </w:rPr>
      </w:pPr>
      <w:r>
        <w:rPr>
          <w:rFonts w:hint="eastAsia"/>
          <w:lang w:eastAsia="zh-CN"/>
        </w:rPr>
        <w:t>实地考察专家组成员签字：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5C8E45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565BB10">
                          <w:pPr>
                            <w:pStyle w:val="2"/>
                            <w:rPr>
                              <w:sz w:val="30"/>
                              <w:szCs w:val="30"/>
                            </w:rPr>
                          </w:pPr>
                          <w:r>
                            <w:rPr>
                              <w:sz w:val="30"/>
                              <w:szCs w:val="30"/>
                            </w:rPr>
                            <w:fldChar w:fldCharType="begin"/>
                          </w:r>
                          <w:r>
                            <w:rPr>
                              <w:sz w:val="30"/>
                              <w:szCs w:val="30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30"/>
                              <w:szCs w:val="30"/>
                            </w:rPr>
                            <w:fldChar w:fldCharType="separate"/>
                          </w:r>
                          <w:r>
                            <w:rPr>
                              <w:sz w:val="30"/>
                              <w:szCs w:val="30"/>
                            </w:rPr>
                            <w:t>1</w:t>
                          </w:r>
                          <w:r>
                            <w:rPr>
                              <w:sz w:val="30"/>
                              <w:szCs w:val="30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Bp2gcn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565BB10">
                    <w:pPr>
                      <w:pStyle w:val="2"/>
                      <w:rPr>
                        <w:sz w:val="30"/>
                        <w:szCs w:val="30"/>
                      </w:rPr>
                    </w:pPr>
                    <w:r>
                      <w:rPr>
                        <w:sz w:val="30"/>
                        <w:szCs w:val="30"/>
                      </w:rPr>
                      <w:fldChar w:fldCharType="begin"/>
                    </w:r>
                    <w:r>
                      <w:rPr>
                        <w:sz w:val="30"/>
                        <w:szCs w:val="30"/>
                      </w:rPr>
                      <w:instrText xml:space="preserve"> PAGE  \* MERGEFORMAT </w:instrText>
                    </w:r>
                    <w:r>
                      <w:rPr>
                        <w:sz w:val="30"/>
                        <w:szCs w:val="30"/>
                      </w:rPr>
                      <w:fldChar w:fldCharType="separate"/>
                    </w:r>
                    <w:r>
                      <w:rPr>
                        <w:sz w:val="30"/>
                        <w:szCs w:val="30"/>
                      </w:rPr>
                      <w:t>1</w:t>
                    </w:r>
                    <w:r>
                      <w:rPr>
                        <w:sz w:val="30"/>
                        <w:szCs w:val="3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characterSpacingControl w:val="doNotCompress"/>
  <w:hdrShapeDefaults>
    <o:shapelayout v:ext="edit">
      <o:idmap v:ext="edit" data="1"/>
    </o:shapelayout>
  </w:hdrShapeDefaults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RkZGMxZWIwYWE1YTc5NWQyYWIyMzYxMzE2NDI3OTUifQ=="/>
  </w:docVars>
  <w:rsids>
    <w:rsidRoot w:val="00F22439"/>
    <w:rsid w:val="00884A06"/>
    <w:rsid w:val="008D595E"/>
    <w:rsid w:val="00927239"/>
    <w:rsid w:val="00C56E9A"/>
    <w:rsid w:val="00F22439"/>
    <w:rsid w:val="1C2104BE"/>
    <w:rsid w:val="232C1206"/>
    <w:rsid w:val="3A97670D"/>
    <w:rsid w:val="40F23144"/>
    <w:rsid w:val="48515DC8"/>
    <w:rsid w:val="49941B26"/>
    <w:rsid w:val="4ED464A5"/>
    <w:rsid w:val="5AA85266"/>
    <w:rsid w:val="5B132C8F"/>
    <w:rsid w:val="608C5065"/>
    <w:rsid w:val="692D5E1F"/>
    <w:rsid w:val="6FD448BB"/>
    <w:rsid w:val="71B00F3E"/>
    <w:rsid w:val="75A8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550</Words>
  <Characters>563</Characters>
  <Lines>8</Lines>
  <Paragraphs>2</Paragraphs>
  <TotalTime>10</TotalTime>
  <ScaleCrop>false</ScaleCrop>
  <LinksUpToDate>false</LinksUpToDate>
  <CharactersWithSpaces>563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2024-06-19T02:47:00Z</dcterms:created>
  <dc:creator>农水局收文员</dc:creator>
  <cp:lastModifiedBy>WPS_1775616463</cp:lastModifiedBy>
  <cp:lastPrinted>2024-09-13T08:51:00Z</cp:lastPrinted>
  <dcterms:modified xsi:type="dcterms:W3CDTF">2026-09-18T07:13:52Z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625EB232F6804F84B4CC72CCA036F07E_13</vt:lpwstr>
  </property>
  <property fmtid="{D5CDD505-2E9C-101B-9397-08002B2CF9AE}" pid="4" name="KSOTemplateDocerSaveRecord">
    <vt:lpwstr>eyJoZGlkIjoiNmRkZGMxZWIwYWE1YTc5NWQyYWIyMzYxMzE2NDI3OTUiLCJ1c2VySWQiOiIxODIwNTAzODQ1In0=</vt:lpwstr>
  </property>
</Properties>
</file>