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5FB0E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附件：</w:t>
      </w:r>
    </w:p>
    <w:p w14:paraId="2ED6A8D0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beforeAutospacing="0" w:after="0" w:afterAutospacing="0" w:line="560" w:lineRule="exact"/>
        <w:ind w:firstLine="880" w:firstLineChars="200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-SA"/>
        </w:rPr>
        <w:t>拟任命官方兽医名单</w:t>
      </w:r>
    </w:p>
    <w:p w14:paraId="2BCB7493">
      <w:pPr>
        <w:pStyle w:val="2"/>
        <w:rPr>
          <w:rFonts w:hint="eastAsia"/>
          <w:lang w:val="en-US" w:eastAsia="zh-CN"/>
        </w:rPr>
      </w:pPr>
    </w:p>
    <w:p w14:paraId="2558125E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beforeAutospacing="0" w:after="0" w:afterAutospacing="0" w:line="560" w:lineRule="exact"/>
        <w:ind w:left="2878" w:leftChars="304" w:hanging="2240" w:hangingChars="7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 xml:space="preserve">官方兽医名单：甘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伟、张  超、孟本涛、刘志松、李超文、吴宗平、程天明、汪永昌、龚  博、周颖彦、柳习好</w:t>
      </w:r>
    </w:p>
    <w:p w14:paraId="0284E1DB">
      <w:pPr>
        <w:ind w:firstLine="4400" w:firstLineChars="1100"/>
        <w:jc w:val="left"/>
        <w:rPr>
          <w:rFonts w:hint="default"/>
          <w:sz w:val="40"/>
          <w:szCs w:val="48"/>
          <w:lang w:val="en-US" w:eastAsia="zh-CN"/>
        </w:rPr>
      </w:pPr>
    </w:p>
    <w:p w14:paraId="54221BB2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zZWI2OGI5MWVhNjkzY2MzMjY5NThkNDFlYTkyZWQifQ=="/>
  </w:docVars>
  <w:rsids>
    <w:rsidRoot w:val="00000000"/>
    <w:rsid w:val="25D2008F"/>
    <w:rsid w:val="37E71A69"/>
    <w:rsid w:val="6D06105D"/>
    <w:rsid w:val="723C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customStyle="1" w:styleId="5">
    <w:name w:val="Default"/>
    <w:next w:val="2"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59</Characters>
  <Lines>0</Lines>
  <Paragraphs>0</Paragraphs>
  <TotalTime>0</TotalTime>
  <ScaleCrop>false</ScaleCrop>
  <LinksUpToDate>false</LinksUpToDate>
  <CharactersWithSpaces>65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2024-08-27T02:16:00Z</dcterms:created>
  <dc:creator>Administrator</dc:creator>
  <cp:lastModifiedBy>安</cp:lastModifiedBy>
  <dcterms:modified xsi:type="dcterms:W3CDTF">2024-08-27T02:25:20Z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8EA0B1EE33B646649D0B014AAFC016DA_12</vt:lpwstr>
  </property>
</Properties>
</file>